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9D0F4" w14:textId="71D16BA0" w:rsidR="00465EAA" w:rsidRDefault="00C15FF8" w:rsidP="00465EAA">
      <w:pPr>
        <w:jc w:val="center"/>
        <w:outlineLvl w:val="0"/>
        <w:rPr>
          <w:rFonts w:ascii="宋体" w:hAnsi="宋体"/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1D673BFC" wp14:editId="2F6932DF">
                <wp:simplePos x="0" y="0"/>
                <wp:positionH relativeFrom="column">
                  <wp:posOffset>-38100</wp:posOffset>
                </wp:positionH>
                <wp:positionV relativeFrom="paragraph">
                  <wp:posOffset>-382270</wp:posOffset>
                </wp:positionV>
                <wp:extent cx="2109470" cy="487680"/>
                <wp:effectExtent l="0" t="0" r="0" b="0"/>
                <wp:wrapNone/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9470" cy="4876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D040C8" w14:textId="77777777" w:rsidR="00465EAA" w:rsidRDefault="00465EAA" w:rsidP="00465EAA">
                            <w:pPr>
                              <w:outlineLvl w:val="0"/>
                            </w:pPr>
                            <w:r>
                              <w:rPr>
                                <w:rFonts w:ascii="仿宋" w:eastAsia="仿宋" w:hAnsi="仿宋" w:hint="eastAsia"/>
                                <w:sz w:val="32"/>
                                <w:szCs w:val="32"/>
                              </w:rPr>
                              <w:t>附件</w:t>
                            </w:r>
                            <w:r>
                              <w:rPr>
                                <w:rFonts w:ascii="仿宋" w:eastAsia="仿宋" w:hAnsi="仿宋" w:hint="eastAsi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Overflow="clip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D673BFC"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-3pt;margin-top:-30.1pt;width:166.1pt;height:38.4pt;z-index:25167052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" filled="f" stroked="f">
                <v:textbox style="mso-fit-shape-to-text:t">
                  <w:txbxContent>
                    <w:p w14:paraId="44D040C8" w14:textId="77777777" w:rsidR="00465EAA" w:rsidRDefault="00465EAA" w:rsidP="00465EAA">
                      <w:pPr>
                        <w:outlineLvl w:val="0"/>
                      </w:pPr>
                      <w:r>
                        <w:rPr>
                          <w:rFonts w:ascii="仿宋" w:eastAsia="仿宋" w:hAnsi="仿宋" w:hint="eastAsia"/>
                          <w:sz w:val="32"/>
                          <w:szCs w:val="32"/>
                        </w:rPr>
                        <w:t>附件</w:t>
                      </w:r>
                      <w:r>
                        <w:rPr>
                          <w:rFonts w:ascii="仿宋" w:eastAsia="仿宋" w:hAnsi="仿宋" w:hint="eastAsia"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465EAA">
        <w:rPr>
          <w:rFonts w:ascii="宋体" w:hAnsi="宋体" w:hint="eastAsia"/>
          <w:b/>
          <w:sz w:val="32"/>
          <w:szCs w:val="32"/>
        </w:rPr>
        <w:t>土地估价机构会员资信评级申请表</w:t>
      </w:r>
    </w:p>
    <w:tbl>
      <w:tblPr>
        <w:tblW w:w="93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88"/>
        <w:gridCol w:w="780"/>
        <w:gridCol w:w="271"/>
        <w:gridCol w:w="82"/>
        <w:gridCol w:w="1552"/>
        <w:gridCol w:w="7"/>
        <w:gridCol w:w="1134"/>
        <w:gridCol w:w="1417"/>
        <w:gridCol w:w="1605"/>
      </w:tblGrid>
      <w:tr w:rsidR="00465EAA" w14:paraId="04348158" w14:textId="77777777" w:rsidTr="00D07677">
        <w:trPr>
          <w:trHeight w:val="340"/>
          <w:jc w:val="center"/>
        </w:trPr>
        <w:tc>
          <w:tcPr>
            <w:tcW w:w="9336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0216E0" w14:textId="77777777" w:rsidR="00465EAA" w:rsidRDefault="00465EAA" w:rsidP="00D07677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基本情况</w:t>
            </w:r>
          </w:p>
        </w:tc>
      </w:tr>
      <w:tr w:rsidR="00465EAA" w14:paraId="3DFE8CDB" w14:textId="77777777" w:rsidTr="00D07677">
        <w:trPr>
          <w:trHeight w:val="350"/>
          <w:jc w:val="center"/>
        </w:trPr>
        <w:tc>
          <w:tcPr>
            <w:tcW w:w="2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2CB15" w14:textId="77777777" w:rsidR="00465EAA" w:rsidRDefault="00465EAA" w:rsidP="00D0767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机构名称</w:t>
            </w:r>
          </w:p>
        </w:tc>
        <w:tc>
          <w:tcPr>
            <w:tcW w:w="68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C45D4B9" w14:textId="77777777" w:rsidR="00465EAA" w:rsidRDefault="00465EAA" w:rsidP="00D0767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465EAA" w14:paraId="78CF0FD6" w14:textId="77777777" w:rsidTr="00D07677">
        <w:trPr>
          <w:trHeight w:val="397"/>
          <w:jc w:val="center"/>
        </w:trPr>
        <w:tc>
          <w:tcPr>
            <w:tcW w:w="2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E8A9E" w14:textId="77777777" w:rsidR="00465EAA" w:rsidRDefault="00465EAA" w:rsidP="00D0767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机构组织形式</w:t>
            </w:r>
          </w:p>
        </w:tc>
        <w:tc>
          <w:tcPr>
            <w:tcW w:w="2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C8C02A" w14:textId="77777777" w:rsidR="00465EAA" w:rsidRDefault="00465EAA" w:rsidP="00D0767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080F342" w14:textId="77777777" w:rsidR="00465EAA" w:rsidRDefault="00465EAA" w:rsidP="00D0767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法定代表人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E010950" w14:textId="77777777" w:rsidR="00465EAA" w:rsidRDefault="00465EAA" w:rsidP="00D0767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465EAA" w14:paraId="6694AA20" w14:textId="77777777" w:rsidTr="00D07677">
        <w:trPr>
          <w:trHeight w:val="397"/>
          <w:jc w:val="center"/>
        </w:trPr>
        <w:tc>
          <w:tcPr>
            <w:tcW w:w="2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F7369" w14:textId="77777777" w:rsidR="00465EAA" w:rsidRPr="00341118" w:rsidRDefault="00465EAA" w:rsidP="00D07677">
            <w:pPr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 w:rsidRPr="00341118">
              <w:rPr>
                <w:rFonts w:ascii="仿宋" w:eastAsia="仿宋" w:hAnsi="仿宋" w:hint="eastAsia"/>
                <w:szCs w:val="21"/>
              </w:rPr>
              <w:t>会员登记号</w:t>
            </w:r>
          </w:p>
        </w:tc>
        <w:tc>
          <w:tcPr>
            <w:tcW w:w="2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B67ED" w14:textId="77777777" w:rsidR="00465EAA" w:rsidRPr="00C538A2" w:rsidRDefault="00465EAA" w:rsidP="00D07677">
            <w:pPr>
              <w:jc w:val="center"/>
              <w:rPr>
                <w:rFonts w:ascii="仿宋" w:eastAsia="仿宋" w:hAnsi="仿宋"/>
                <w:strike/>
                <w:szCs w:val="21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EAE56" w14:textId="77777777" w:rsidR="00465EAA" w:rsidRPr="00C538A2" w:rsidRDefault="00465EAA" w:rsidP="00D07677">
            <w:pPr>
              <w:jc w:val="center"/>
              <w:rPr>
                <w:rFonts w:ascii="仿宋" w:eastAsia="仿宋" w:hAnsi="仿宋"/>
                <w:szCs w:val="21"/>
              </w:rPr>
            </w:pPr>
            <w:r w:rsidRPr="00C538A2">
              <w:rPr>
                <w:rFonts w:ascii="仿宋" w:eastAsia="仿宋" w:hAnsi="仿宋" w:hint="eastAsia"/>
                <w:szCs w:val="21"/>
              </w:rPr>
              <w:t>注册资金(万元)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122FEC4" w14:textId="77777777" w:rsidR="00465EAA" w:rsidRPr="00C538A2" w:rsidRDefault="00465EAA" w:rsidP="00D07677">
            <w:pPr>
              <w:jc w:val="center"/>
              <w:rPr>
                <w:rFonts w:ascii="仿宋" w:eastAsia="仿宋" w:hAnsi="仿宋"/>
                <w:strike/>
                <w:szCs w:val="21"/>
              </w:rPr>
            </w:pPr>
          </w:p>
        </w:tc>
      </w:tr>
      <w:tr w:rsidR="00465EAA" w14:paraId="7B767402" w14:textId="77777777" w:rsidTr="00D07677">
        <w:trPr>
          <w:trHeight w:val="397"/>
          <w:jc w:val="center"/>
        </w:trPr>
        <w:tc>
          <w:tcPr>
            <w:tcW w:w="248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04F7074" w14:textId="77777777" w:rsidR="00465EAA" w:rsidRDefault="00465EAA" w:rsidP="00D0767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其他相关专业执业资格</w:t>
            </w:r>
          </w:p>
        </w:tc>
        <w:tc>
          <w:tcPr>
            <w:tcW w:w="269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29A0262" w14:textId="77777777" w:rsidR="00465EAA" w:rsidRDefault="00465EAA" w:rsidP="00D0767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95A4756" w14:textId="77777777" w:rsidR="00465EAA" w:rsidRDefault="00465EAA" w:rsidP="00D0767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办公场所</w:t>
            </w:r>
          </w:p>
          <w:p w14:paraId="776F90FF" w14:textId="77777777" w:rsidR="00465EAA" w:rsidRDefault="00465EAA" w:rsidP="00D0767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面积（平方米）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E1A6FEA" w14:textId="77777777" w:rsidR="00465EAA" w:rsidRDefault="00465EAA" w:rsidP="00D0767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自有产权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7441F6E" w14:textId="77777777" w:rsidR="00465EAA" w:rsidRDefault="00465EAA" w:rsidP="00D0767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465EAA" w14:paraId="4AE3CFCC" w14:textId="77777777" w:rsidTr="00D07677">
        <w:trPr>
          <w:trHeight w:val="408"/>
          <w:jc w:val="center"/>
        </w:trPr>
        <w:tc>
          <w:tcPr>
            <w:tcW w:w="248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A4D61A6" w14:textId="77777777" w:rsidR="00465EAA" w:rsidRDefault="00465EAA" w:rsidP="00D0767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692" w:type="dxa"/>
            <w:gridSpan w:val="5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5A7C697" w14:textId="77777777" w:rsidR="00465EAA" w:rsidRDefault="00465EAA" w:rsidP="00D0767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07A6BEB" w14:textId="77777777" w:rsidR="00465EAA" w:rsidRDefault="00465EAA" w:rsidP="00D0767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38AE0C7" w14:textId="77777777" w:rsidR="00465EAA" w:rsidRDefault="00465EAA" w:rsidP="00D0767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租赁场地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DDF3EE" w14:textId="77777777" w:rsidR="00465EAA" w:rsidRDefault="00465EAA" w:rsidP="00D0767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465EAA" w14:paraId="35CE2845" w14:textId="77777777" w:rsidTr="00D07677">
        <w:trPr>
          <w:trHeight w:val="389"/>
          <w:jc w:val="center"/>
        </w:trPr>
        <w:tc>
          <w:tcPr>
            <w:tcW w:w="2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A792E3" w14:textId="77777777" w:rsidR="00465EAA" w:rsidRDefault="00465EAA" w:rsidP="00D0767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股权结构（备注姓名、估价师身份及股比）</w:t>
            </w:r>
          </w:p>
        </w:tc>
        <w:tc>
          <w:tcPr>
            <w:tcW w:w="68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7BAD6C5" w14:textId="77777777" w:rsidR="00465EAA" w:rsidRDefault="00465EAA" w:rsidP="00D0767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465EAA" w14:paraId="2ED965AD" w14:textId="77777777" w:rsidTr="00D07677">
        <w:trPr>
          <w:trHeight w:val="340"/>
          <w:jc w:val="center"/>
        </w:trPr>
        <w:tc>
          <w:tcPr>
            <w:tcW w:w="9336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EBBDB3" w14:textId="77777777" w:rsidR="00465EAA" w:rsidRDefault="00465EAA" w:rsidP="00D07677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专业人员情况</w:t>
            </w:r>
          </w:p>
        </w:tc>
      </w:tr>
      <w:tr w:rsidR="00465EAA" w14:paraId="7ABC152B" w14:textId="77777777" w:rsidTr="00D07677">
        <w:trPr>
          <w:trHeight w:val="408"/>
          <w:jc w:val="center"/>
        </w:trPr>
        <w:tc>
          <w:tcPr>
            <w:tcW w:w="2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E7C08" w14:textId="77777777" w:rsidR="00465EAA" w:rsidRDefault="00465EAA" w:rsidP="00D0767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执业10年以上备案</w:t>
            </w:r>
          </w:p>
          <w:p w14:paraId="5D89251B" w14:textId="77777777" w:rsidR="00465EAA" w:rsidRDefault="00465EAA" w:rsidP="00D0767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土地估价师人数</w:t>
            </w:r>
          </w:p>
        </w:tc>
        <w:tc>
          <w:tcPr>
            <w:tcW w:w="2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173B8" w14:textId="77777777" w:rsidR="00465EAA" w:rsidRDefault="00465EAA" w:rsidP="00D0767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13DCC" w14:textId="77777777" w:rsidR="00465EAA" w:rsidRDefault="00465EAA" w:rsidP="00D0767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具有高级技术职称的</w:t>
            </w:r>
          </w:p>
          <w:p w14:paraId="3ECCA0F0" w14:textId="77777777" w:rsidR="00465EAA" w:rsidRDefault="00465EAA" w:rsidP="00D0767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备案</w:t>
            </w:r>
            <w:r>
              <w:rPr>
                <w:rFonts w:ascii="仿宋" w:eastAsia="仿宋" w:hAnsi="仿宋"/>
                <w:szCs w:val="21"/>
              </w:rPr>
              <w:t>估价师</w:t>
            </w:r>
            <w:r>
              <w:rPr>
                <w:rFonts w:ascii="仿宋" w:eastAsia="仿宋" w:hAnsi="仿宋" w:hint="eastAsia"/>
                <w:szCs w:val="21"/>
              </w:rPr>
              <w:t>人数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B46EB42" w14:textId="77777777" w:rsidR="00465EAA" w:rsidRDefault="00465EAA" w:rsidP="00D0767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465EAA" w14:paraId="6E381EFF" w14:textId="77777777" w:rsidTr="00D07677">
        <w:trPr>
          <w:trHeight w:val="277"/>
          <w:jc w:val="center"/>
        </w:trPr>
        <w:tc>
          <w:tcPr>
            <w:tcW w:w="353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851CCB" w14:textId="77777777" w:rsidR="00465EAA" w:rsidRDefault="00465EAA" w:rsidP="00D0767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中估协</w:t>
            </w:r>
            <w:r>
              <w:rPr>
                <w:rFonts w:ascii="仿宋" w:eastAsia="仿宋" w:hAnsi="仿宋"/>
                <w:szCs w:val="21"/>
              </w:rPr>
              <w:t>资深会员</w:t>
            </w:r>
            <w:r>
              <w:rPr>
                <w:rFonts w:ascii="仿宋" w:eastAsia="仿宋" w:hAnsi="仿宋" w:hint="eastAsia"/>
                <w:szCs w:val="21"/>
              </w:rPr>
              <w:t>及获得省内相关荣誉称号人数（列出姓名、称号）</w:t>
            </w:r>
          </w:p>
        </w:tc>
        <w:tc>
          <w:tcPr>
            <w:tcW w:w="57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9AE4920" w14:textId="77777777" w:rsidR="00465EAA" w:rsidRDefault="00465EAA" w:rsidP="00D0767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465EAA" w14:paraId="70FB761C" w14:textId="77777777" w:rsidTr="00D07677">
        <w:trPr>
          <w:trHeight w:val="340"/>
          <w:jc w:val="center"/>
        </w:trPr>
        <w:tc>
          <w:tcPr>
            <w:tcW w:w="9336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0A1CB0" w14:textId="77777777" w:rsidR="00465EAA" w:rsidRDefault="00465EAA" w:rsidP="00D07677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内部管理水平</w:t>
            </w:r>
          </w:p>
        </w:tc>
      </w:tr>
      <w:tr w:rsidR="00465EAA" w14:paraId="6861DD4D" w14:textId="77777777" w:rsidTr="00D07677">
        <w:trPr>
          <w:trHeight w:val="397"/>
          <w:jc w:val="center"/>
        </w:trPr>
        <w:tc>
          <w:tcPr>
            <w:tcW w:w="2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EF8D8" w14:textId="77777777" w:rsidR="00465EAA" w:rsidRDefault="00465EAA" w:rsidP="00D0767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项目负责人制度</w:t>
            </w:r>
          </w:p>
        </w:tc>
        <w:tc>
          <w:tcPr>
            <w:tcW w:w="2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D6D3A" w14:textId="77777777" w:rsidR="00465EAA" w:rsidRDefault="00465EAA" w:rsidP="00D0767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44686" w14:textId="77777777" w:rsidR="00465EAA" w:rsidRDefault="00465EAA" w:rsidP="00D0767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报告三级审核制度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E727791" w14:textId="77777777" w:rsidR="00465EAA" w:rsidRDefault="00465EAA" w:rsidP="00D0767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465EAA" w14:paraId="6D8618FE" w14:textId="77777777" w:rsidTr="00D07677">
        <w:trPr>
          <w:trHeight w:val="397"/>
          <w:jc w:val="center"/>
        </w:trPr>
        <w:tc>
          <w:tcPr>
            <w:tcW w:w="2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3B4D5" w14:textId="77777777" w:rsidR="00465EAA" w:rsidRDefault="00465EAA" w:rsidP="00D0767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员工培训激励制度</w:t>
            </w:r>
          </w:p>
        </w:tc>
        <w:tc>
          <w:tcPr>
            <w:tcW w:w="2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D0B66" w14:textId="77777777" w:rsidR="00465EAA" w:rsidRDefault="00465EAA" w:rsidP="00D0767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B0E7C" w14:textId="77777777" w:rsidR="00465EAA" w:rsidRDefault="00465EAA" w:rsidP="00D0767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职业风险控制情况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C7A15D" w14:textId="77777777" w:rsidR="00465EAA" w:rsidRDefault="00465EAA" w:rsidP="00D0767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465EAA" w14:paraId="72443928" w14:textId="77777777" w:rsidTr="00D07677">
        <w:trPr>
          <w:trHeight w:val="340"/>
          <w:jc w:val="center"/>
        </w:trPr>
        <w:tc>
          <w:tcPr>
            <w:tcW w:w="9336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79A88E" w14:textId="77777777" w:rsidR="00465EAA" w:rsidRDefault="00465EAA" w:rsidP="00D07677">
            <w:pPr>
              <w:widowControl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>
              <w:rPr>
                <w:rFonts w:ascii="仿宋" w:eastAsia="仿宋" w:hAnsi="仿宋" w:hint="eastAsia"/>
                <w:b/>
                <w:kern w:val="0"/>
                <w:szCs w:val="21"/>
              </w:rPr>
              <w:t>年度业绩情况</w:t>
            </w:r>
          </w:p>
        </w:tc>
      </w:tr>
      <w:tr w:rsidR="00465EAA" w14:paraId="0ECA4454" w14:textId="77777777" w:rsidTr="00D07677">
        <w:trPr>
          <w:trHeight w:val="744"/>
          <w:jc w:val="center"/>
        </w:trPr>
        <w:tc>
          <w:tcPr>
            <w:tcW w:w="353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51B11D" w14:textId="77777777" w:rsidR="00465EAA" w:rsidRDefault="00465EAA" w:rsidP="00D0767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土地分等定级、基准地价、标定地价、地价动态监测等相关项目数量</w:t>
            </w:r>
          </w:p>
        </w:tc>
        <w:tc>
          <w:tcPr>
            <w:tcW w:w="1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F04697E" w14:textId="77777777" w:rsidR="00465EAA" w:rsidRDefault="00465EAA" w:rsidP="00D0767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4FFD4F" w14:textId="77777777" w:rsidR="00465EAA" w:rsidRDefault="00465EAA" w:rsidP="00D0767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土地集约节约评价等</w:t>
            </w:r>
          </w:p>
          <w:p w14:paraId="62B5A72C" w14:textId="77777777" w:rsidR="00465EAA" w:rsidRDefault="00465EAA" w:rsidP="00D0767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技术项目数量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DDB3D44" w14:textId="77777777" w:rsidR="00465EAA" w:rsidRDefault="00465EAA" w:rsidP="00D07677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</w:tr>
      <w:tr w:rsidR="00465EAA" w14:paraId="63F92B63" w14:textId="77777777" w:rsidTr="00D07677">
        <w:trPr>
          <w:trHeight w:val="340"/>
          <w:jc w:val="center"/>
        </w:trPr>
        <w:tc>
          <w:tcPr>
            <w:tcW w:w="9336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AC1047" w14:textId="77777777" w:rsidR="00465EAA" w:rsidRDefault="00465EAA" w:rsidP="00D07677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行业及社会贡献</w:t>
            </w:r>
          </w:p>
        </w:tc>
      </w:tr>
      <w:tr w:rsidR="00465EAA" w14:paraId="20564AC3" w14:textId="77777777" w:rsidTr="00D07677">
        <w:trPr>
          <w:trHeight w:val="397"/>
          <w:jc w:val="center"/>
        </w:trPr>
        <w:tc>
          <w:tcPr>
            <w:tcW w:w="2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26CA0" w14:textId="77777777" w:rsidR="00465EAA" w:rsidRDefault="00465EAA" w:rsidP="00D07677">
            <w:pPr>
              <w:jc w:val="center"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Cs w:val="21"/>
              </w:rPr>
              <w:t>独立网站及刊物</w:t>
            </w:r>
          </w:p>
        </w:tc>
        <w:tc>
          <w:tcPr>
            <w:tcW w:w="2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E1E81" w14:textId="77777777" w:rsidR="00465EAA" w:rsidRDefault="00465EAA" w:rsidP="00D0767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4EF50" w14:textId="77777777" w:rsidR="00465EAA" w:rsidRDefault="00465EAA" w:rsidP="00D0767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Cs w:val="21"/>
              </w:rPr>
              <w:t>学术研究专著论文数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4DAF98" w14:textId="77777777" w:rsidR="00465EAA" w:rsidRDefault="00465EAA" w:rsidP="00D0767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465EAA" w14:paraId="5437E555" w14:textId="77777777" w:rsidTr="00D07677">
        <w:trPr>
          <w:trHeight w:val="397"/>
          <w:jc w:val="center"/>
        </w:trPr>
        <w:tc>
          <w:tcPr>
            <w:tcW w:w="362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EEDF0" w14:textId="79AE62A3" w:rsidR="00465EAA" w:rsidRDefault="0040301D" w:rsidP="00D0767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Cs w:val="21"/>
              </w:rPr>
              <w:t>自然</w:t>
            </w:r>
            <w:r>
              <w:rPr>
                <w:rFonts w:ascii="仿宋" w:eastAsia="仿宋" w:hAnsi="仿宋"/>
                <w:kern w:val="0"/>
                <w:szCs w:val="21"/>
              </w:rPr>
              <w:t>资源类课题研究</w:t>
            </w:r>
            <w:r>
              <w:rPr>
                <w:rFonts w:ascii="仿宋" w:eastAsia="仿宋" w:hAnsi="仿宋" w:hint="eastAsia"/>
                <w:kern w:val="0"/>
                <w:szCs w:val="21"/>
              </w:rPr>
              <w:t>获奖</w:t>
            </w:r>
            <w:r>
              <w:rPr>
                <w:rFonts w:ascii="仿宋" w:eastAsia="仿宋" w:hAnsi="仿宋"/>
                <w:kern w:val="0"/>
                <w:szCs w:val="21"/>
              </w:rPr>
              <w:t>情况</w:t>
            </w:r>
          </w:p>
        </w:tc>
        <w:tc>
          <w:tcPr>
            <w:tcW w:w="57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57AD487" w14:textId="77777777" w:rsidR="00465EAA" w:rsidRDefault="00465EAA" w:rsidP="00D0767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465EAA" w14:paraId="0BE4BC97" w14:textId="77777777" w:rsidTr="00D07677">
        <w:trPr>
          <w:trHeight w:val="377"/>
          <w:jc w:val="center"/>
        </w:trPr>
        <w:tc>
          <w:tcPr>
            <w:tcW w:w="362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5C0BF" w14:textId="77777777" w:rsidR="00465EAA" w:rsidRDefault="00465EAA" w:rsidP="00D0767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历年获得土地估价机构资信等级情况</w:t>
            </w:r>
          </w:p>
        </w:tc>
        <w:tc>
          <w:tcPr>
            <w:tcW w:w="57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DA05B8A" w14:textId="77777777" w:rsidR="00465EAA" w:rsidRDefault="00465EAA" w:rsidP="00D0767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465EAA" w14:paraId="14409FEE" w14:textId="77777777" w:rsidTr="00D07677">
        <w:trPr>
          <w:trHeight w:val="397"/>
          <w:jc w:val="center"/>
        </w:trPr>
        <w:tc>
          <w:tcPr>
            <w:tcW w:w="2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39F48" w14:textId="77777777" w:rsidR="00465EAA" w:rsidRDefault="00465EAA" w:rsidP="00D0767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kern w:val="0"/>
                <w:szCs w:val="21"/>
              </w:rPr>
              <w:t>参政议政</w:t>
            </w:r>
          </w:p>
        </w:tc>
        <w:tc>
          <w:tcPr>
            <w:tcW w:w="269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A2705D" w14:textId="77777777" w:rsidR="00465EAA" w:rsidRDefault="00465EAA" w:rsidP="00D0767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8BD6625" w14:textId="77777777" w:rsidR="00465EAA" w:rsidRDefault="00465EAA" w:rsidP="00D0767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行业专家参与活动情况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504626D" w14:textId="77777777" w:rsidR="00465EAA" w:rsidRDefault="00465EAA" w:rsidP="00D0767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465EAA" w14:paraId="5E17E799" w14:textId="77777777" w:rsidTr="00D07677">
        <w:trPr>
          <w:trHeight w:val="397"/>
          <w:jc w:val="center"/>
        </w:trPr>
        <w:tc>
          <w:tcPr>
            <w:tcW w:w="2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42702" w14:textId="77777777" w:rsidR="00465EAA" w:rsidRDefault="00465EAA" w:rsidP="00D0767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机构参与协会活动</w:t>
            </w:r>
          </w:p>
        </w:tc>
        <w:tc>
          <w:tcPr>
            <w:tcW w:w="2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7993E62" w14:textId="77777777" w:rsidR="00465EAA" w:rsidRDefault="00465EAA" w:rsidP="00D0767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CFB1A74" w14:textId="77777777" w:rsidR="00465EAA" w:rsidRDefault="00465EAA" w:rsidP="00D0767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Cs w:val="21"/>
              </w:rPr>
              <w:t>参加社会公益及捐助情况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832C0B6" w14:textId="77777777" w:rsidR="00465EAA" w:rsidRDefault="00465EAA" w:rsidP="00D0767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465EAA" w14:paraId="4832DF47" w14:textId="77777777" w:rsidTr="00D07677">
        <w:trPr>
          <w:trHeight w:val="397"/>
          <w:jc w:val="center"/>
        </w:trPr>
        <w:tc>
          <w:tcPr>
            <w:tcW w:w="2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CBE7C" w14:textId="77777777" w:rsidR="00465EAA" w:rsidRDefault="00465EAA" w:rsidP="00D07677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Cs w:val="21"/>
              </w:rPr>
              <w:t>社会表彰和获奖情况</w:t>
            </w:r>
          </w:p>
        </w:tc>
        <w:tc>
          <w:tcPr>
            <w:tcW w:w="2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7C47616" w14:textId="77777777" w:rsidR="00465EAA" w:rsidRDefault="00465EAA" w:rsidP="00D07677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2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F2F811" w14:textId="77777777" w:rsidR="00465EAA" w:rsidRDefault="00465EAA" w:rsidP="00D07677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党建情况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23885B" w14:textId="77777777" w:rsidR="00465EAA" w:rsidRDefault="00465EAA" w:rsidP="00D07677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</w:tr>
      <w:tr w:rsidR="00465EAA" w14:paraId="0FC10DAA" w14:textId="77777777" w:rsidTr="00D07677">
        <w:trPr>
          <w:trHeight w:val="340"/>
          <w:jc w:val="center"/>
        </w:trPr>
        <w:tc>
          <w:tcPr>
            <w:tcW w:w="9336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AC86ED" w14:textId="77777777" w:rsidR="00465EAA" w:rsidRDefault="00465EAA" w:rsidP="00D07677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其他情况</w:t>
            </w:r>
          </w:p>
        </w:tc>
      </w:tr>
      <w:tr w:rsidR="00465EAA" w14:paraId="58F12BF3" w14:textId="77777777" w:rsidTr="00D07677">
        <w:trPr>
          <w:trHeight w:val="397"/>
          <w:jc w:val="center"/>
        </w:trPr>
        <w:tc>
          <w:tcPr>
            <w:tcW w:w="32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35E4E2" w14:textId="77777777" w:rsidR="00465EAA" w:rsidRDefault="00465EAA" w:rsidP="00D07677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参与协会其他专项工作情况</w:t>
            </w:r>
          </w:p>
        </w:tc>
        <w:tc>
          <w:tcPr>
            <w:tcW w:w="60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A9A9FCC" w14:textId="77777777" w:rsidR="00465EAA" w:rsidRDefault="00465EAA" w:rsidP="00D07677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</w:tr>
      <w:tr w:rsidR="00465EAA" w14:paraId="4628450A" w14:textId="77777777" w:rsidTr="00D07677">
        <w:trPr>
          <w:trHeight w:val="447"/>
          <w:jc w:val="center"/>
        </w:trPr>
        <w:tc>
          <w:tcPr>
            <w:tcW w:w="9336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2FF720" w14:textId="77777777" w:rsidR="00465EAA" w:rsidRDefault="00465EAA" w:rsidP="00D07677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材料真实性承诺</w:t>
            </w:r>
          </w:p>
        </w:tc>
      </w:tr>
      <w:tr w:rsidR="00465EAA" w14:paraId="4E4D6B56" w14:textId="77777777" w:rsidTr="00D07677">
        <w:trPr>
          <w:trHeight w:val="1353"/>
          <w:jc w:val="center"/>
        </w:trPr>
        <w:tc>
          <w:tcPr>
            <w:tcW w:w="9336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ED763D" w14:textId="77777777" w:rsidR="00465EAA" w:rsidRDefault="00465EAA" w:rsidP="00D07677">
            <w:pPr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以上所报数据及相关申报材料均真实有效，如有虚假，愿接受相应行业自律处罚。</w:t>
            </w:r>
          </w:p>
          <w:p w14:paraId="5DDDC153" w14:textId="77777777" w:rsidR="00465EAA" w:rsidRDefault="00465EAA" w:rsidP="00D07677">
            <w:pPr>
              <w:jc w:val="center"/>
              <w:rPr>
                <w:rFonts w:ascii="仿宋" w:eastAsia="仿宋" w:hAnsi="仿宋"/>
                <w:szCs w:val="21"/>
              </w:rPr>
            </w:pPr>
          </w:p>
          <w:p w14:paraId="1F4E6BB7" w14:textId="77777777" w:rsidR="00465EAA" w:rsidRDefault="00465EAA" w:rsidP="00D07677">
            <w:pPr>
              <w:ind w:right="42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 xml:space="preserve">      法定代表人签字：</w:t>
            </w:r>
          </w:p>
          <w:p w14:paraId="1E8707CD" w14:textId="77777777" w:rsidR="00465EAA" w:rsidRDefault="00465EAA" w:rsidP="00D07677">
            <w:pPr>
              <w:ind w:right="42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 xml:space="preserve">      （单位盖章）</w:t>
            </w:r>
          </w:p>
          <w:p w14:paraId="3D42FF6A" w14:textId="77777777" w:rsidR="00465EAA" w:rsidRDefault="00465EAA" w:rsidP="00D07677">
            <w:pPr>
              <w:ind w:right="42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kern w:val="0"/>
                <w:szCs w:val="21"/>
              </w:rPr>
              <w:t>年  月日</w:t>
            </w:r>
          </w:p>
        </w:tc>
      </w:tr>
    </w:tbl>
    <w:p w14:paraId="0B1B9651" w14:textId="77777777" w:rsidR="00465EAA" w:rsidRPr="00EC28D6" w:rsidRDefault="00465EAA" w:rsidP="00465EAA">
      <w:pPr>
        <w:jc w:val="left"/>
        <w:outlineLvl w:val="0"/>
        <w:rPr>
          <w:rFonts w:ascii="仿宋" w:eastAsia="仿宋" w:hAnsi="仿宋"/>
          <w:sz w:val="24"/>
        </w:rPr>
      </w:pPr>
      <w:bookmarkStart w:id="0" w:name="_Toc25794_WPSOffice_Level1"/>
      <w:bookmarkStart w:id="1" w:name="_Toc7047_WPSOffice_Level1"/>
      <w:bookmarkStart w:id="2" w:name="_Toc22054_WPSOffice_Level1"/>
      <w:r w:rsidRPr="00EC28D6">
        <w:rPr>
          <w:rFonts w:ascii="仿宋" w:eastAsia="仿宋" w:hAnsi="仿宋" w:hint="eastAsia"/>
          <w:sz w:val="24"/>
        </w:rPr>
        <w:t>联系人： 联系电话：</w:t>
      </w:r>
    </w:p>
    <w:p w14:paraId="3C624D42" w14:textId="77777777" w:rsidR="00465EAA" w:rsidRDefault="00465EAA" w:rsidP="00465EAA">
      <w:pPr>
        <w:jc w:val="center"/>
        <w:outlineLvl w:val="0"/>
        <w:rPr>
          <w:rFonts w:ascii="宋体" w:hAnsi="宋体"/>
          <w:b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br w:type="page"/>
      </w:r>
      <w:bookmarkStart w:id="3" w:name="_Toc3202_WPSOffice_Level2"/>
      <w:bookmarkStart w:id="4" w:name="_Toc21852_WPSOffice_Level2"/>
      <w:bookmarkEnd w:id="0"/>
      <w:bookmarkEnd w:id="1"/>
      <w:bookmarkEnd w:id="2"/>
      <w:r>
        <w:rPr>
          <w:rFonts w:ascii="宋体" w:hAnsi="宋体" w:hint="eastAsia"/>
          <w:b/>
          <w:sz w:val="32"/>
          <w:szCs w:val="32"/>
        </w:rPr>
        <w:lastRenderedPageBreak/>
        <w:t>《土地估价机构会员资信评级申请表》填写说明</w:t>
      </w:r>
      <w:bookmarkEnd w:id="3"/>
      <w:bookmarkEnd w:id="4"/>
    </w:p>
    <w:p w14:paraId="223AC0C8" w14:textId="77777777" w:rsidR="00465EAA" w:rsidRDefault="00465EAA" w:rsidP="00465EAA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1、</w:t>
      </w:r>
      <w:r>
        <w:rPr>
          <w:rFonts w:ascii="仿宋" w:eastAsia="仿宋" w:hAnsi="仿宋" w:hint="eastAsia"/>
          <w:sz w:val="28"/>
          <w:szCs w:val="28"/>
        </w:rPr>
        <w:t>表中事项“有”的当列明具体内容，“没有”的请填“无”，不能为空；</w:t>
      </w:r>
    </w:p>
    <w:p w14:paraId="43029066" w14:textId="0A94FEE2" w:rsidR="00465EAA" w:rsidRDefault="00465EAA" w:rsidP="00465EAA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2、</w:t>
      </w:r>
      <w:r>
        <w:rPr>
          <w:rFonts w:ascii="仿宋" w:eastAsia="仿宋" w:hAnsi="仿宋"/>
          <w:sz w:val="28"/>
          <w:szCs w:val="28"/>
        </w:rPr>
        <w:t>申报数据所属期为</w:t>
      </w:r>
      <w:r>
        <w:rPr>
          <w:rFonts w:ascii="仿宋" w:eastAsia="仿宋" w:hAnsi="仿宋" w:hint="eastAsia"/>
          <w:sz w:val="28"/>
          <w:szCs w:val="28"/>
        </w:rPr>
        <w:t>2</w:t>
      </w:r>
      <w:r>
        <w:rPr>
          <w:rFonts w:ascii="仿宋" w:eastAsia="仿宋" w:hAnsi="仿宋"/>
          <w:sz w:val="28"/>
          <w:szCs w:val="28"/>
        </w:rPr>
        <w:t>02</w:t>
      </w:r>
      <w:r w:rsidR="009C1C56">
        <w:rPr>
          <w:rFonts w:ascii="仿宋" w:eastAsia="仿宋" w:hAnsi="仿宋" w:hint="eastAsia"/>
          <w:sz w:val="28"/>
          <w:szCs w:val="28"/>
        </w:rPr>
        <w:t>3</w:t>
      </w:r>
      <w:r>
        <w:rPr>
          <w:rFonts w:ascii="仿宋" w:eastAsia="仿宋" w:hAnsi="仿宋" w:hint="eastAsia"/>
          <w:sz w:val="28"/>
          <w:szCs w:val="28"/>
        </w:rPr>
        <w:t>年1</w:t>
      </w:r>
      <w:r>
        <w:rPr>
          <w:rFonts w:ascii="仿宋" w:eastAsia="仿宋" w:hAnsi="仿宋"/>
          <w:sz w:val="28"/>
          <w:szCs w:val="28"/>
        </w:rPr>
        <w:t>月</w:t>
      </w:r>
      <w:r>
        <w:rPr>
          <w:rFonts w:ascii="仿宋" w:eastAsia="仿宋" w:hAnsi="仿宋" w:hint="eastAsia"/>
          <w:sz w:val="28"/>
          <w:szCs w:val="28"/>
        </w:rPr>
        <w:t>1</w:t>
      </w:r>
      <w:r>
        <w:rPr>
          <w:rFonts w:ascii="仿宋" w:eastAsia="仿宋" w:hAnsi="仿宋"/>
          <w:sz w:val="28"/>
          <w:szCs w:val="28"/>
        </w:rPr>
        <w:t>日至</w:t>
      </w:r>
      <w:r>
        <w:rPr>
          <w:rFonts w:ascii="仿宋" w:eastAsia="仿宋" w:hAnsi="仿宋" w:hint="eastAsia"/>
          <w:sz w:val="28"/>
          <w:szCs w:val="28"/>
        </w:rPr>
        <w:t>12</w:t>
      </w:r>
      <w:r>
        <w:rPr>
          <w:rFonts w:ascii="仿宋" w:eastAsia="仿宋" w:hAnsi="仿宋"/>
          <w:sz w:val="28"/>
          <w:szCs w:val="28"/>
        </w:rPr>
        <w:t>月</w:t>
      </w:r>
      <w:r>
        <w:rPr>
          <w:rFonts w:ascii="仿宋" w:eastAsia="仿宋" w:hAnsi="仿宋" w:hint="eastAsia"/>
          <w:sz w:val="28"/>
          <w:szCs w:val="28"/>
        </w:rPr>
        <w:t>31</w:t>
      </w:r>
      <w:r>
        <w:rPr>
          <w:rFonts w:ascii="仿宋" w:eastAsia="仿宋" w:hAnsi="仿宋"/>
          <w:sz w:val="28"/>
          <w:szCs w:val="28"/>
        </w:rPr>
        <w:t>日</w:t>
      </w:r>
      <w:r>
        <w:rPr>
          <w:rFonts w:ascii="仿宋" w:eastAsia="仿宋" w:hAnsi="仿宋" w:hint="eastAsia"/>
          <w:sz w:val="28"/>
          <w:szCs w:val="28"/>
        </w:rPr>
        <w:t>；</w:t>
      </w:r>
    </w:p>
    <w:p w14:paraId="546A676E" w14:textId="77777777" w:rsidR="00465EAA" w:rsidRDefault="00465EAA" w:rsidP="00465EAA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</w:t>
      </w:r>
      <w:r>
        <w:rPr>
          <w:rFonts w:ascii="仿宋" w:eastAsia="仿宋" w:hAnsi="仿宋"/>
          <w:sz w:val="28"/>
          <w:szCs w:val="28"/>
        </w:rPr>
        <w:t>、</w:t>
      </w:r>
      <w:r>
        <w:rPr>
          <w:rFonts w:ascii="仿宋" w:eastAsia="仿宋" w:hAnsi="仿宋" w:hint="eastAsia"/>
          <w:sz w:val="28"/>
          <w:szCs w:val="28"/>
        </w:rPr>
        <w:t>“会员登记号”</w:t>
      </w:r>
      <w:r>
        <w:rPr>
          <w:rFonts w:ascii="仿宋" w:eastAsia="仿宋" w:hAnsi="仿宋"/>
          <w:sz w:val="28"/>
          <w:szCs w:val="28"/>
        </w:rPr>
        <w:t>：</w:t>
      </w:r>
      <w:r>
        <w:rPr>
          <w:rFonts w:ascii="仿宋" w:eastAsia="仿宋" w:hAnsi="仿宋" w:hint="eastAsia"/>
          <w:sz w:val="28"/>
          <w:szCs w:val="28"/>
        </w:rPr>
        <w:t>省协会会员登记号为“S</w:t>
      </w:r>
      <w:r>
        <w:rPr>
          <w:rFonts w:ascii="仿宋" w:eastAsia="仿宋" w:hAnsi="仿宋"/>
          <w:sz w:val="28"/>
          <w:szCs w:val="28"/>
        </w:rPr>
        <w:t>DREVA+4</w:t>
      </w:r>
      <w:r>
        <w:rPr>
          <w:rFonts w:ascii="仿宋" w:eastAsia="仿宋" w:hAnsi="仿宋" w:hint="eastAsia"/>
          <w:sz w:val="28"/>
          <w:szCs w:val="28"/>
        </w:rPr>
        <w:t>位数字编码”，可在会员登记与资信登记证书上查询；</w:t>
      </w:r>
    </w:p>
    <w:p w14:paraId="110EC0A7" w14:textId="77777777" w:rsidR="00465EAA" w:rsidRDefault="00465EAA" w:rsidP="00465EAA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4</w:t>
      </w:r>
      <w:r>
        <w:rPr>
          <w:rFonts w:ascii="仿宋" w:eastAsia="仿宋" w:hAnsi="仿宋"/>
          <w:sz w:val="28"/>
          <w:szCs w:val="28"/>
        </w:rPr>
        <w:t>、</w:t>
      </w:r>
      <w:r>
        <w:rPr>
          <w:rFonts w:ascii="仿宋" w:eastAsia="仿宋" w:hAnsi="仿宋" w:hint="eastAsia"/>
          <w:sz w:val="28"/>
          <w:szCs w:val="28"/>
        </w:rPr>
        <w:t>“其他相关专业执业资格”</w:t>
      </w:r>
      <w:r>
        <w:rPr>
          <w:rFonts w:ascii="仿宋" w:eastAsia="仿宋" w:hAnsi="仿宋"/>
          <w:sz w:val="28"/>
          <w:szCs w:val="28"/>
        </w:rPr>
        <w:t>：指</w:t>
      </w:r>
      <w:r>
        <w:rPr>
          <w:rFonts w:ascii="仿宋" w:eastAsia="仿宋" w:hAnsi="仿宋" w:hint="eastAsia"/>
          <w:sz w:val="28"/>
          <w:szCs w:val="28"/>
        </w:rPr>
        <w:t>不动产登记代理、</w:t>
      </w:r>
      <w:r>
        <w:rPr>
          <w:rFonts w:ascii="仿宋" w:eastAsia="仿宋" w:hAnsi="仿宋"/>
          <w:sz w:val="28"/>
          <w:szCs w:val="28"/>
        </w:rPr>
        <w:t>房地产评估、资产评估、</w:t>
      </w:r>
      <w:r>
        <w:rPr>
          <w:rFonts w:ascii="仿宋" w:eastAsia="仿宋" w:hAnsi="仿宋" w:hint="eastAsia"/>
          <w:sz w:val="28"/>
          <w:szCs w:val="28"/>
        </w:rPr>
        <w:t>矿业权评估、保险公估等；</w:t>
      </w:r>
    </w:p>
    <w:p w14:paraId="7E018A66" w14:textId="77777777" w:rsidR="00465EAA" w:rsidRDefault="00465EAA" w:rsidP="00465EAA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5、“办公场所面积”：按照自有产权或租赁场地区分，直接注明办公场所面积。需提供产权证明或租赁合同等相关材料；</w:t>
      </w:r>
    </w:p>
    <w:p w14:paraId="1C27730D" w14:textId="77777777" w:rsidR="00465EAA" w:rsidRDefault="00465EAA" w:rsidP="00465EAA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6</w:t>
      </w:r>
      <w:r>
        <w:rPr>
          <w:rFonts w:ascii="仿宋" w:eastAsia="仿宋" w:hAnsi="仿宋" w:hint="eastAsia"/>
          <w:sz w:val="28"/>
          <w:szCs w:val="28"/>
        </w:rPr>
        <w:t>、“股权结构”：列明类型及数量（如姓名、估价师身份、股比），如填写不开可以列清单附后；</w:t>
      </w:r>
    </w:p>
    <w:p w14:paraId="30758746" w14:textId="77777777" w:rsidR="00465EAA" w:rsidRDefault="00465EAA" w:rsidP="00465EAA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7</w:t>
      </w:r>
      <w:r>
        <w:rPr>
          <w:rFonts w:ascii="仿宋" w:eastAsia="仿宋" w:hAnsi="仿宋" w:hint="eastAsia"/>
          <w:sz w:val="28"/>
          <w:szCs w:val="28"/>
        </w:rPr>
        <w:t>、“执业10年以上备案土地估价师人数”：指执业年限（包含备案前的执业登记时间）在10年以上的、已经完成机构备案的土地估价师人数；</w:t>
      </w:r>
    </w:p>
    <w:p w14:paraId="27D36232" w14:textId="77777777" w:rsidR="00465EAA" w:rsidRDefault="00465EAA" w:rsidP="00465EAA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8</w:t>
      </w:r>
      <w:r>
        <w:rPr>
          <w:rFonts w:ascii="仿宋" w:eastAsia="仿宋" w:hAnsi="仿宋" w:hint="eastAsia"/>
          <w:sz w:val="28"/>
          <w:szCs w:val="28"/>
        </w:rPr>
        <w:t>、“具有高级技术职称的备案</w:t>
      </w:r>
      <w:r>
        <w:rPr>
          <w:rFonts w:ascii="仿宋" w:eastAsia="仿宋" w:hAnsi="仿宋"/>
          <w:sz w:val="28"/>
          <w:szCs w:val="28"/>
        </w:rPr>
        <w:t>估价师</w:t>
      </w:r>
      <w:r>
        <w:rPr>
          <w:rFonts w:ascii="仿宋" w:eastAsia="仿宋" w:hAnsi="仿宋" w:hint="eastAsia"/>
          <w:sz w:val="28"/>
          <w:szCs w:val="28"/>
        </w:rPr>
        <w:t>人数”：指备案的估价师中，已取得高级技术职称的人数，需提供职称证书；</w:t>
      </w:r>
    </w:p>
    <w:p w14:paraId="736AE2DD" w14:textId="77777777" w:rsidR="00465EAA" w:rsidRDefault="00465EAA" w:rsidP="00465EAA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9、“中估协</w:t>
      </w:r>
      <w:r>
        <w:rPr>
          <w:rFonts w:ascii="仿宋" w:eastAsia="仿宋" w:hAnsi="仿宋"/>
          <w:sz w:val="28"/>
          <w:szCs w:val="28"/>
        </w:rPr>
        <w:t>资深会员</w:t>
      </w:r>
      <w:r>
        <w:rPr>
          <w:rFonts w:ascii="仿宋" w:eastAsia="仿宋" w:hAnsi="仿宋" w:hint="eastAsia"/>
          <w:sz w:val="28"/>
          <w:szCs w:val="28"/>
        </w:rPr>
        <w:t>及获得省内相关荣誉称号人数”：“省内相关荣誉称号”指省协会为行业内突出贡献人员颁发的荣誉称号（如领军人物、十佳等），列明类型及数量（如**获得**称号），如填写不开可以列清单附后；</w:t>
      </w:r>
    </w:p>
    <w:p w14:paraId="668E3C28" w14:textId="77777777" w:rsidR="00465EAA" w:rsidRDefault="00465EAA" w:rsidP="00465EAA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10、“项目负责人制度”、“报告三级审核制度”、“员工培训激励制度”：直接填“有”或“无”，如有可将制度附后；</w:t>
      </w:r>
    </w:p>
    <w:p w14:paraId="79A6BEBE" w14:textId="77777777" w:rsidR="00465EAA" w:rsidRDefault="00465EAA" w:rsidP="00465EAA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11、“</w:t>
      </w:r>
      <w:r>
        <w:rPr>
          <w:rFonts w:ascii="仿宋" w:eastAsia="仿宋" w:hAnsi="仿宋"/>
          <w:sz w:val="28"/>
          <w:szCs w:val="28"/>
        </w:rPr>
        <w:t>职业风险控制情况</w:t>
      </w:r>
      <w:r>
        <w:rPr>
          <w:rFonts w:ascii="仿宋" w:eastAsia="仿宋" w:hAnsi="仿宋" w:hint="eastAsia"/>
          <w:sz w:val="28"/>
          <w:szCs w:val="28"/>
        </w:rPr>
        <w:t>”</w:t>
      </w:r>
      <w:r>
        <w:rPr>
          <w:rFonts w:ascii="仿宋" w:eastAsia="仿宋" w:hAnsi="仿宋"/>
          <w:sz w:val="28"/>
          <w:szCs w:val="28"/>
        </w:rPr>
        <w:t>：按规定提取职业风险基金的标明留存</w:t>
      </w:r>
      <w:r>
        <w:rPr>
          <w:rFonts w:ascii="仿宋" w:eastAsia="仿宋" w:hAnsi="仿宋"/>
          <w:sz w:val="28"/>
          <w:szCs w:val="28"/>
        </w:rPr>
        <w:lastRenderedPageBreak/>
        <w:t>金额；购买职业风险商业保险的标明所购买的保险险种全称，需提供相关材料</w:t>
      </w:r>
      <w:r>
        <w:rPr>
          <w:rFonts w:ascii="仿宋" w:eastAsia="仿宋" w:hAnsi="仿宋" w:hint="eastAsia"/>
          <w:sz w:val="28"/>
          <w:szCs w:val="28"/>
        </w:rPr>
        <w:t>；</w:t>
      </w:r>
    </w:p>
    <w:p w14:paraId="0CF074AA" w14:textId="77777777" w:rsidR="00465EAA" w:rsidRDefault="00465EAA" w:rsidP="00465EAA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12、“土地分等定级、基准地价、标定地价、地价动态监测等相关项目数量”：指机构参与土地分等定级、基准地价、标定地价、地价动态监测等相关项目的数量，需提供委托书或合同等证明材料；</w:t>
      </w:r>
    </w:p>
    <w:p w14:paraId="7FB85820" w14:textId="77777777" w:rsidR="00465EAA" w:rsidRDefault="00465EAA" w:rsidP="00465EAA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13、“土地集约节约评价等技术项目数量”：指机构参与土地集约节约评价等技术项目的数量，需提供委托书或合同等证明材料；</w:t>
      </w:r>
    </w:p>
    <w:p w14:paraId="5E19B092" w14:textId="77777777" w:rsidR="00465EAA" w:rsidRDefault="00465EAA" w:rsidP="00465EAA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14、“独立网站及刊物”：指机构独立的网站及发行的刊物，直接填“有”或“无”，如有可将相关材料附后；</w:t>
      </w:r>
    </w:p>
    <w:p w14:paraId="1A97AF14" w14:textId="77777777" w:rsidR="00465EAA" w:rsidRDefault="00465EAA" w:rsidP="00465EAA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15、“学术研究专著论文数”:列明类型及数量（如论文1篇、获**奖1篇），如填写不开可以列清单附后；</w:t>
      </w:r>
    </w:p>
    <w:p w14:paraId="4824442B" w14:textId="77B55068" w:rsidR="00465EAA" w:rsidRDefault="00465EAA" w:rsidP="00465EAA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16、“</w:t>
      </w:r>
      <w:r w:rsidR="0040301D">
        <w:rPr>
          <w:rFonts w:ascii="仿宋" w:eastAsia="仿宋" w:hAnsi="仿宋" w:hint="eastAsia"/>
          <w:sz w:val="28"/>
          <w:szCs w:val="28"/>
        </w:rPr>
        <w:t>自然</w:t>
      </w:r>
      <w:r w:rsidR="0040301D">
        <w:rPr>
          <w:rFonts w:ascii="仿宋" w:eastAsia="仿宋" w:hAnsi="仿宋"/>
          <w:sz w:val="28"/>
          <w:szCs w:val="28"/>
        </w:rPr>
        <w:t>资源类课题研究</w:t>
      </w:r>
      <w:r w:rsidR="0040301D">
        <w:rPr>
          <w:rFonts w:ascii="仿宋" w:eastAsia="仿宋" w:hAnsi="仿宋" w:hint="eastAsia"/>
          <w:sz w:val="28"/>
          <w:szCs w:val="28"/>
        </w:rPr>
        <w:t>获奖</w:t>
      </w:r>
      <w:r w:rsidR="0040301D">
        <w:rPr>
          <w:rFonts w:ascii="仿宋" w:eastAsia="仿宋" w:hAnsi="仿宋"/>
          <w:sz w:val="28"/>
          <w:szCs w:val="28"/>
        </w:rPr>
        <w:t>情况</w:t>
      </w:r>
      <w:r>
        <w:rPr>
          <w:rFonts w:ascii="仿宋" w:eastAsia="仿宋" w:hAnsi="仿宋" w:hint="eastAsia"/>
          <w:sz w:val="28"/>
          <w:szCs w:val="28"/>
        </w:rPr>
        <w:t>”：列明已经结题获奖的课题成果名称，如填写不开可以列清单附后；</w:t>
      </w:r>
    </w:p>
    <w:p w14:paraId="3257FE6A" w14:textId="5661652C" w:rsidR="00465EAA" w:rsidRDefault="00465EAA" w:rsidP="00465EAA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17、“历年获得土地估价机构资信等级情况”：列明类型及数量（如连续*年获得*等资信），其中</w:t>
      </w:r>
      <w:r w:rsidR="007B2183">
        <w:rPr>
          <w:rFonts w:ascii="仿宋" w:eastAsia="仿宋" w:hAnsi="仿宋" w:hint="eastAsia"/>
          <w:sz w:val="28"/>
          <w:szCs w:val="28"/>
        </w:rPr>
        <w:t>，</w:t>
      </w:r>
      <w:r>
        <w:rPr>
          <w:rFonts w:ascii="仿宋" w:eastAsia="仿宋" w:hAnsi="仿宋" w:hint="eastAsia"/>
          <w:sz w:val="28"/>
          <w:szCs w:val="28"/>
        </w:rPr>
        <w:t>中估协A级资信视同一等资信；</w:t>
      </w:r>
    </w:p>
    <w:p w14:paraId="74C7E559" w14:textId="77777777" w:rsidR="00465EAA" w:rsidRDefault="00465EAA" w:rsidP="00465EAA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18、“</w:t>
      </w:r>
      <w:r>
        <w:rPr>
          <w:rFonts w:ascii="仿宋" w:eastAsia="仿宋" w:hAnsi="仿宋"/>
          <w:sz w:val="28"/>
          <w:szCs w:val="28"/>
        </w:rPr>
        <w:t>参政议政</w:t>
      </w:r>
      <w:r>
        <w:rPr>
          <w:rFonts w:ascii="仿宋" w:eastAsia="仿宋" w:hAnsi="仿宋" w:hint="eastAsia"/>
          <w:sz w:val="28"/>
          <w:szCs w:val="28"/>
        </w:rPr>
        <w:t>”：列明类型及数量（如人大代表1名），如填写不开可以列清单附后；</w:t>
      </w:r>
    </w:p>
    <w:p w14:paraId="33B6740E" w14:textId="77777777" w:rsidR="00465EAA" w:rsidRDefault="00465EAA" w:rsidP="00465EAA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19、</w:t>
      </w:r>
      <w:r>
        <w:rPr>
          <w:rFonts w:ascii="仿宋" w:eastAsia="仿宋" w:hAnsi="仿宋"/>
          <w:sz w:val="28"/>
          <w:szCs w:val="28"/>
        </w:rPr>
        <w:t>“</w:t>
      </w:r>
      <w:r>
        <w:rPr>
          <w:rFonts w:ascii="仿宋" w:eastAsia="仿宋" w:hAnsi="仿宋" w:hint="eastAsia"/>
          <w:sz w:val="28"/>
          <w:szCs w:val="28"/>
        </w:rPr>
        <w:t>行业专家参与活动情况</w:t>
      </w:r>
      <w:r>
        <w:rPr>
          <w:rFonts w:ascii="仿宋" w:eastAsia="仿宋" w:hAnsi="仿宋"/>
          <w:sz w:val="28"/>
          <w:szCs w:val="28"/>
        </w:rPr>
        <w:t>”：指入选中估协、省协会专家库成员的本机构行业专家本年度参加行业活动的情况，</w:t>
      </w:r>
      <w:r>
        <w:rPr>
          <w:rFonts w:ascii="仿宋" w:eastAsia="仿宋" w:hAnsi="仿宋" w:hint="eastAsia"/>
          <w:sz w:val="28"/>
          <w:szCs w:val="28"/>
        </w:rPr>
        <w:t>列明类型及数量（如**参加**活动*次），</w:t>
      </w:r>
      <w:r>
        <w:rPr>
          <w:rFonts w:ascii="仿宋" w:eastAsia="仿宋" w:hAnsi="仿宋"/>
          <w:sz w:val="28"/>
          <w:szCs w:val="28"/>
        </w:rPr>
        <w:t>需提供相关证明材料；</w:t>
      </w:r>
    </w:p>
    <w:p w14:paraId="798F0623" w14:textId="77777777" w:rsidR="00465EAA" w:rsidRDefault="00465EAA" w:rsidP="00465EAA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20</w:t>
      </w:r>
      <w:r>
        <w:rPr>
          <w:rFonts w:ascii="仿宋" w:eastAsia="仿宋" w:hAnsi="仿宋"/>
          <w:sz w:val="28"/>
          <w:szCs w:val="28"/>
        </w:rPr>
        <w:t>、</w:t>
      </w:r>
      <w:r>
        <w:rPr>
          <w:rFonts w:ascii="仿宋" w:eastAsia="仿宋" w:hAnsi="仿宋" w:hint="eastAsia"/>
          <w:sz w:val="28"/>
          <w:szCs w:val="28"/>
        </w:rPr>
        <w:t>“机构参与协会活动”</w:t>
      </w:r>
      <w:r>
        <w:rPr>
          <w:rFonts w:ascii="仿宋" w:eastAsia="仿宋" w:hAnsi="仿宋"/>
          <w:sz w:val="28"/>
          <w:szCs w:val="28"/>
        </w:rPr>
        <w:t>：</w:t>
      </w:r>
      <w:r>
        <w:rPr>
          <w:rFonts w:ascii="仿宋" w:eastAsia="仿宋" w:hAnsi="仿宋" w:hint="eastAsia"/>
          <w:sz w:val="28"/>
          <w:szCs w:val="28"/>
        </w:rPr>
        <w:t>列明参与中估协或省协会活动类型及数量，如填写不开可以列清单附后；</w:t>
      </w:r>
    </w:p>
    <w:p w14:paraId="7EEB70BC" w14:textId="77777777" w:rsidR="00465EAA" w:rsidRDefault="00465EAA" w:rsidP="00465EAA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21、“参加社会公益及捐助情况”</w:t>
      </w:r>
      <w:r>
        <w:rPr>
          <w:rFonts w:ascii="仿宋" w:eastAsia="仿宋" w:hAnsi="仿宋"/>
          <w:sz w:val="28"/>
          <w:szCs w:val="28"/>
        </w:rPr>
        <w:t>：</w:t>
      </w:r>
      <w:r>
        <w:rPr>
          <w:rFonts w:ascii="仿宋" w:eastAsia="仿宋" w:hAnsi="仿宋" w:hint="eastAsia"/>
          <w:sz w:val="28"/>
          <w:szCs w:val="28"/>
        </w:rPr>
        <w:t>列明类型及数量（如扶贫捐资1次，**公益活动1次），需附相关证明材料；</w:t>
      </w:r>
    </w:p>
    <w:p w14:paraId="2950DE99" w14:textId="77777777" w:rsidR="00465EAA" w:rsidRDefault="00465EAA" w:rsidP="00465EAA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lastRenderedPageBreak/>
        <w:t>22、“社会表彰和获奖情况”：列明类型及数量（如获**市**奖1次），需附相关证明材料；</w:t>
      </w:r>
    </w:p>
    <w:p w14:paraId="1E7868A1" w14:textId="77777777" w:rsidR="00465EAA" w:rsidRDefault="00465EAA" w:rsidP="00465EAA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23、“党建情况”：指机构是否成立党支部，直接填“有”或“无”，如有需提供相关材料；</w:t>
      </w:r>
    </w:p>
    <w:p w14:paraId="420B2DFA" w14:textId="40180AF7" w:rsidR="007F559B" w:rsidRPr="00465EAA" w:rsidRDefault="00465EAA" w:rsidP="007B2183">
      <w:pPr>
        <w:spacing w:line="560" w:lineRule="exact"/>
        <w:ind w:firstLineChars="200" w:firstLine="56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28"/>
          <w:szCs w:val="28"/>
        </w:rPr>
        <w:t>24、“参与协会其他专项工作情况”：指的是参加协会非常规性的工作，经正式文书确认的资信评级可加分的活动情况，加分量以当年文件为准，需提供文件等相关证明材料。</w:t>
      </w:r>
    </w:p>
    <w:sectPr w:rsidR="007F559B" w:rsidRPr="00465EAA" w:rsidSect="00B615D8">
      <w:headerReference w:type="even" r:id="rId7"/>
      <w:headerReference w:type="firs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60D707" w14:textId="77777777" w:rsidR="00B615D8" w:rsidRDefault="00B615D8" w:rsidP="00BA0E0A">
      <w:r>
        <w:separator/>
      </w:r>
    </w:p>
  </w:endnote>
  <w:endnote w:type="continuationSeparator" w:id="0">
    <w:p w14:paraId="3BDCCEA4" w14:textId="77777777" w:rsidR="00B615D8" w:rsidRDefault="00B615D8" w:rsidP="00BA0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16525" w14:textId="77777777" w:rsidR="00B615D8" w:rsidRDefault="00B615D8" w:rsidP="00BA0E0A">
      <w:r>
        <w:separator/>
      </w:r>
    </w:p>
  </w:footnote>
  <w:footnote w:type="continuationSeparator" w:id="0">
    <w:p w14:paraId="6976FC48" w14:textId="77777777" w:rsidR="00B615D8" w:rsidRDefault="00B615D8" w:rsidP="00BA0E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9F5F3" w14:textId="77777777" w:rsidR="00823E8C" w:rsidRDefault="0040301D">
    <w:pPr>
      <w:pStyle w:val="a5"/>
    </w:pPr>
    <w:r>
      <w:rPr>
        <w:noProof/>
      </w:rPr>
      <w:pict w14:anchorId="53A1080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2120063" o:spid="_x0000_s1026" type="#_x0000_t75" style="position:absolute;left:0;text-align:left;margin-left:0;margin-top:0;width:595.2pt;height:841.9pt;z-index:-251655168;mso-position-horizontal:center;mso-position-horizontal-relative:margin;mso-position-vertical:center;mso-position-vertical-relative:margin" o:allowincell="f">
          <v:imagedata r:id="rId1" o:title="发文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D82CB" w14:textId="77777777" w:rsidR="00823E8C" w:rsidRDefault="0040301D">
    <w:pPr>
      <w:pStyle w:val="a5"/>
    </w:pPr>
    <w:r>
      <w:rPr>
        <w:noProof/>
      </w:rPr>
      <w:pict w14:anchorId="63BD2D8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2120062" o:spid="_x0000_s1025" type="#_x0000_t75" style="position:absolute;left:0;text-align:left;margin-left:0;margin-top:0;width:595.2pt;height:841.9pt;z-index:-251656192;mso-position-horizontal:center;mso-position-horizontal-relative:margin;mso-position-vertical:center;mso-position-vertical-relative:margin" o:allowincell="f">
          <v:imagedata r:id="rId1" o:title="发文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818"/>
    <w:rsid w:val="00006E74"/>
    <w:rsid w:val="00021E92"/>
    <w:rsid w:val="000255B8"/>
    <w:rsid w:val="000944F1"/>
    <w:rsid w:val="000A1C8F"/>
    <w:rsid w:val="000B5F05"/>
    <w:rsid w:val="000C68D2"/>
    <w:rsid w:val="000D143E"/>
    <w:rsid w:val="000D6F77"/>
    <w:rsid w:val="000E5FB0"/>
    <w:rsid w:val="000F3BCC"/>
    <w:rsid w:val="000F649E"/>
    <w:rsid w:val="00104A74"/>
    <w:rsid w:val="001051AF"/>
    <w:rsid w:val="0011033D"/>
    <w:rsid w:val="00153522"/>
    <w:rsid w:val="001B3A4A"/>
    <w:rsid w:val="001B3B92"/>
    <w:rsid w:val="001C6772"/>
    <w:rsid w:val="001E0FB6"/>
    <w:rsid w:val="001F039C"/>
    <w:rsid w:val="002044F5"/>
    <w:rsid w:val="00204967"/>
    <w:rsid w:val="0021105E"/>
    <w:rsid w:val="00221283"/>
    <w:rsid w:val="0022167D"/>
    <w:rsid w:val="00221B8E"/>
    <w:rsid w:val="00242BA5"/>
    <w:rsid w:val="002479FE"/>
    <w:rsid w:val="0025140A"/>
    <w:rsid w:val="002563EB"/>
    <w:rsid w:val="002A313A"/>
    <w:rsid w:val="002C1636"/>
    <w:rsid w:val="002C34EB"/>
    <w:rsid w:val="003069B9"/>
    <w:rsid w:val="003329B6"/>
    <w:rsid w:val="00371D51"/>
    <w:rsid w:val="00377FB0"/>
    <w:rsid w:val="003A1733"/>
    <w:rsid w:val="003E1201"/>
    <w:rsid w:val="003F4671"/>
    <w:rsid w:val="0040301D"/>
    <w:rsid w:val="00465EAA"/>
    <w:rsid w:val="004A082B"/>
    <w:rsid w:val="004B5CC0"/>
    <w:rsid w:val="004C239B"/>
    <w:rsid w:val="004C4995"/>
    <w:rsid w:val="004F30D9"/>
    <w:rsid w:val="00562020"/>
    <w:rsid w:val="00572AB4"/>
    <w:rsid w:val="00584BA0"/>
    <w:rsid w:val="00592C98"/>
    <w:rsid w:val="00595BDD"/>
    <w:rsid w:val="00595CBF"/>
    <w:rsid w:val="005B4ED0"/>
    <w:rsid w:val="005D1490"/>
    <w:rsid w:val="005E5C2D"/>
    <w:rsid w:val="005F743D"/>
    <w:rsid w:val="00613BD9"/>
    <w:rsid w:val="00624608"/>
    <w:rsid w:val="006377E1"/>
    <w:rsid w:val="00663F9E"/>
    <w:rsid w:val="0068023D"/>
    <w:rsid w:val="006A7F71"/>
    <w:rsid w:val="006E4AB3"/>
    <w:rsid w:val="006E7A3F"/>
    <w:rsid w:val="006F03E9"/>
    <w:rsid w:val="00703818"/>
    <w:rsid w:val="00717F75"/>
    <w:rsid w:val="00734E00"/>
    <w:rsid w:val="007469E1"/>
    <w:rsid w:val="00776CC0"/>
    <w:rsid w:val="00786726"/>
    <w:rsid w:val="007A28E9"/>
    <w:rsid w:val="007B2183"/>
    <w:rsid w:val="007B625D"/>
    <w:rsid w:val="007C76F5"/>
    <w:rsid w:val="007D21CD"/>
    <w:rsid w:val="007F559B"/>
    <w:rsid w:val="007F5FB7"/>
    <w:rsid w:val="00823E8C"/>
    <w:rsid w:val="00826392"/>
    <w:rsid w:val="0083431B"/>
    <w:rsid w:val="00844A21"/>
    <w:rsid w:val="00867CE5"/>
    <w:rsid w:val="0088393A"/>
    <w:rsid w:val="008A70ED"/>
    <w:rsid w:val="008C4750"/>
    <w:rsid w:val="008E5CED"/>
    <w:rsid w:val="008F2FB6"/>
    <w:rsid w:val="0090555B"/>
    <w:rsid w:val="00925DAA"/>
    <w:rsid w:val="00946A22"/>
    <w:rsid w:val="009613C6"/>
    <w:rsid w:val="009672C3"/>
    <w:rsid w:val="009865E1"/>
    <w:rsid w:val="009A7E2E"/>
    <w:rsid w:val="009C1C56"/>
    <w:rsid w:val="009C2521"/>
    <w:rsid w:val="009D41A8"/>
    <w:rsid w:val="009E1EC1"/>
    <w:rsid w:val="00A46C82"/>
    <w:rsid w:val="00A46CDF"/>
    <w:rsid w:val="00AC7E7B"/>
    <w:rsid w:val="00AD2B13"/>
    <w:rsid w:val="00B22C1F"/>
    <w:rsid w:val="00B2413C"/>
    <w:rsid w:val="00B32E21"/>
    <w:rsid w:val="00B34593"/>
    <w:rsid w:val="00B5121E"/>
    <w:rsid w:val="00B615D8"/>
    <w:rsid w:val="00B77427"/>
    <w:rsid w:val="00B94594"/>
    <w:rsid w:val="00B95211"/>
    <w:rsid w:val="00BA0159"/>
    <w:rsid w:val="00BA0E0A"/>
    <w:rsid w:val="00BB162D"/>
    <w:rsid w:val="00BC1682"/>
    <w:rsid w:val="00BD620E"/>
    <w:rsid w:val="00BF43A3"/>
    <w:rsid w:val="00C15FF8"/>
    <w:rsid w:val="00C2734C"/>
    <w:rsid w:val="00C71765"/>
    <w:rsid w:val="00C744EE"/>
    <w:rsid w:val="00C75D73"/>
    <w:rsid w:val="00C81246"/>
    <w:rsid w:val="00C82E3D"/>
    <w:rsid w:val="00CA2A86"/>
    <w:rsid w:val="00D1460B"/>
    <w:rsid w:val="00D14E7C"/>
    <w:rsid w:val="00D3530A"/>
    <w:rsid w:val="00D4333D"/>
    <w:rsid w:val="00D47E60"/>
    <w:rsid w:val="00D6794D"/>
    <w:rsid w:val="00D84ACF"/>
    <w:rsid w:val="00DB7874"/>
    <w:rsid w:val="00DE5554"/>
    <w:rsid w:val="00DF1D5E"/>
    <w:rsid w:val="00E160AC"/>
    <w:rsid w:val="00E53544"/>
    <w:rsid w:val="00E87959"/>
    <w:rsid w:val="00E932E1"/>
    <w:rsid w:val="00E969C6"/>
    <w:rsid w:val="00EA05E4"/>
    <w:rsid w:val="00EB2201"/>
    <w:rsid w:val="00F01276"/>
    <w:rsid w:val="00F0421B"/>
    <w:rsid w:val="00F356D3"/>
    <w:rsid w:val="00FE18C4"/>
    <w:rsid w:val="00FE23F2"/>
    <w:rsid w:val="00FE38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69A9FA"/>
  <w15:docId w15:val="{385BEA65-7F53-42C0-8D61-810518C1A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381C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6F77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0D6F77"/>
    <w:rPr>
      <w:rFonts w:ascii="Calibri" w:eastAsia="宋体" w:hAnsi="Calibri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A0E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BA0E0A"/>
    <w:rPr>
      <w:rFonts w:ascii="Calibri" w:eastAsia="宋体" w:hAnsi="Calibri" w:cs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BA0E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BA0E0A"/>
    <w:rPr>
      <w:rFonts w:ascii="Calibri" w:eastAsia="宋体" w:hAnsi="Calibri" w:cs="Times New Roman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CA2A86"/>
    <w:pPr>
      <w:ind w:leftChars="2500" w:left="100"/>
    </w:pPr>
  </w:style>
  <w:style w:type="character" w:customStyle="1" w:styleId="aa">
    <w:name w:val="日期 字符"/>
    <w:basedOn w:val="a0"/>
    <w:link w:val="a9"/>
    <w:uiPriority w:val="99"/>
    <w:semiHidden/>
    <w:rsid w:val="00CA2A86"/>
    <w:rPr>
      <w:rFonts w:ascii="Calibri" w:eastAsia="宋体" w:hAnsi="Calibri" w:cs="Times New Roman"/>
      <w:szCs w:val="24"/>
    </w:rPr>
  </w:style>
  <w:style w:type="paragraph" w:styleId="ab">
    <w:name w:val="Body Text"/>
    <w:basedOn w:val="a"/>
    <w:link w:val="ac"/>
    <w:rsid w:val="005F743D"/>
    <w:pPr>
      <w:spacing w:after="120"/>
    </w:pPr>
    <w:rPr>
      <w:rFonts w:ascii="Times New Roman" w:hAnsi="Times New Roman"/>
    </w:rPr>
  </w:style>
  <w:style w:type="character" w:customStyle="1" w:styleId="ac">
    <w:name w:val="正文文本 字符"/>
    <w:basedOn w:val="a0"/>
    <w:link w:val="ab"/>
    <w:rsid w:val="005F743D"/>
    <w:rPr>
      <w:rFonts w:ascii="Times New Roman" w:eastAsia="宋体" w:hAnsi="Times New Roman" w:cs="Times New Roman"/>
      <w:szCs w:val="24"/>
    </w:rPr>
  </w:style>
  <w:style w:type="character" w:styleId="ad">
    <w:name w:val="Placeholder Text"/>
    <w:basedOn w:val="a0"/>
    <w:uiPriority w:val="99"/>
    <w:semiHidden/>
    <w:rsid w:val="00A46C8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9B4688-DAE7-4D2B-A148-8F6368017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288</Words>
  <Characters>1647</Characters>
  <Application>Microsoft Office Word</Application>
  <DocSecurity>0</DocSecurity>
  <Lines>13</Lines>
  <Paragraphs>3</Paragraphs>
  <ScaleCrop>false</ScaleCrop>
  <Company>Microsoft</Company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子坤 苏</dc:creator>
  <cp:lastModifiedBy>子坤 苏</cp:lastModifiedBy>
  <cp:revision>6</cp:revision>
  <cp:lastPrinted>2023-03-27T07:22:00Z</cp:lastPrinted>
  <dcterms:created xsi:type="dcterms:W3CDTF">2023-03-28T01:22:00Z</dcterms:created>
  <dcterms:modified xsi:type="dcterms:W3CDTF">2024-04-15T05:51:00Z</dcterms:modified>
</cp:coreProperties>
</file>